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INFORMACIÓN PARA MATERIAS PENDIENTES DPTO. FÍSICA Y QUÍMICA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CURSO 2020-2021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1155cc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DIRECCIÓN CORREO ELECTRÓNICO ALUMNO/A:    </w:t>
      </w:r>
      <w:r w:rsidDel="00000000" w:rsidR="00000000" w:rsidRPr="00000000">
        <w:rPr>
          <w:color w:val="1155cc"/>
          <w:highlight w:val="white"/>
          <w:rtl w:val="0"/>
        </w:rPr>
        <w:t xml:space="preserve">NRE@alu.murcieduca.es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VÍA COMUNICACIÓN JEFA DE DEPARTAMENTO FYQ: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1155cc"/>
          <w:highlight w:val="white"/>
        </w:rPr>
      </w:pPr>
      <w:r w:rsidDel="00000000" w:rsidR="00000000" w:rsidRPr="00000000">
        <w:rPr>
          <w:color w:val="1155cc"/>
          <w:highlight w:val="white"/>
          <w:rtl w:val="0"/>
        </w:rPr>
        <w:t xml:space="preserve">margarita.tortosa@murciaeduca.es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VÍA COMUNICACIÓN FAMILIAS: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Matriculación de las familias en Classroom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Los alumnos con materias pendientes de Física y Química se les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MATRICULARÁ en un curso Classroom donde se les informará sobre el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calendario de recuperación.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ALUMNOS DE 3º DE ESO CON FQ DE 2º DE ESO.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 aprueba la de 3ºESO aprueban la de 2ºESO, se les pondrá en enero la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nota de la primera evaluación, y en mayo la nota  final será la media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 los bloques trabajados hasta la fecha.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 septiembre prueba escrita de pendientes.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ALUMNOS DE 4º DE ESO CIENCIAS CON FQ DE 3ºESO Y/O 2º DE ESO PENDIENTE.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 aprueba la de 4ºESO aprueban la de 3ºESO y/o2º de ESO, se les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pondrá en enero la nota de la primera evaluación, y en mayo la nota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final será la media de los bloques trabajados hasta la fecha.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 septiembre prueba escrita de pendientes.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ALUMNOS DE 4º DE ESO OTRAS MODALIDADES CON FQ DE 3º Y/O 2º DE ESO PENDIENTE.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Elaboración de un cuadernillo que se publicará en Classroom y Aula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Virtual para el alumnado con materias pendientes.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Prueba escrita con los contenidos del cuadernillo.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 examen podrán llevar el cuadernillo y la nota será la de la prueba escrita.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ALUMNOS DE 2º DE BACHILLERATO CON LA FÍSICA Y QUÍMICA DE 1º DE PENDIENTE.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Prueba escrita en cada cuatrimestre. Matriculados en Classroom</w:t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pendientes 1ºBachillerato.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